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A86696" w14:textId="29638A48" w:rsidR="00904F71" w:rsidRPr="0067417A" w:rsidRDefault="00C922C9">
      <w:pPr>
        <w:spacing w:line="276" w:lineRule="auto"/>
        <w:ind w:left="-284"/>
      </w:pPr>
      <w:r w:rsidRPr="0067417A">
        <w:rPr>
          <w:b/>
          <w:sz w:val="20"/>
          <w:szCs w:val="20"/>
        </w:rPr>
        <w:t xml:space="preserve">  </w:t>
      </w:r>
      <w:r w:rsidR="006D6BED">
        <w:rPr>
          <w:b/>
          <w:sz w:val="20"/>
          <w:szCs w:val="20"/>
        </w:rPr>
        <w:t xml:space="preserve">Supplementary </w:t>
      </w:r>
      <w:bookmarkStart w:id="0" w:name="_GoBack"/>
      <w:bookmarkEnd w:id="0"/>
      <w:r w:rsidRPr="0067417A">
        <w:rPr>
          <w:b/>
          <w:sz w:val="20"/>
          <w:szCs w:val="20"/>
        </w:rPr>
        <w:t>Table 1.</w:t>
      </w:r>
      <w:r w:rsidR="0029437E">
        <w:rPr>
          <w:sz w:val="20"/>
          <w:szCs w:val="20"/>
        </w:rPr>
        <w:t xml:space="preserve"> Biochemical profile </w:t>
      </w:r>
      <w:r w:rsidRPr="0067417A">
        <w:rPr>
          <w:sz w:val="20"/>
          <w:szCs w:val="20"/>
        </w:rPr>
        <w:t>of patients</w:t>
      </w:r>
      <w:r w:rsidR="004B5432" w:rsidRPr="0067417A">
        <w:rPr>
          <w:sz w:val="20"/>
          <w:szCs w:val="20"/>
        </w:rPr>
        <w:t xml:space="preserve"> with burns</w:t>
      </w:r>
      <w:r w:rsidR="0029437E">
        <w:rPr>
          <w:sz w:val="20"/>
          <w:szCs w:val="20"/>
        </w:rPr>
        <w:t xml:space="preserve"> at intensive care unit admission</w:t>
      </w:r>
      <w:r w:rsidRPr="0067417A">
        <w:t>.</w:t>
      </w:r>
    </w:p>
    <w:tbl>
      <w:tblPr>
        <w:tblStyle w:val="a0"/>
        <w:tblW w:w="8439" w:type="dxa"/>
        <w:tblInd w:w="-176" w:type="dxa"/>
        <w:tblLayout w:type="fixed"/>
        <w:tblLook w:val="0600" w:firstRow="0" w:lastRow="0" w:firstColumn="0" w:lastColumn="0" w:noHBand="1" w:noVBand="1"/>
      </w:tblPr>
      <w:tblGrid>
        <w:gridCol w:w="2217"/>
        <w:gridCol w:w="1936"/>
        <w:gridCol w:w="1659"/>
        <w:gridCol w:w="1521"/>
        <w:gridCol w:w="1106"/>
      </w:tblGrid>
      <w:tr w:rsidR="00904F71" w:rsidRPr="0067417A" w14:paraId="319790F7" w14:textId="77777777">
        <w:tc>
          <w:tcPr>
            <w:tcW w:w="221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</w:tcPr>
          <w:p w14:paraId="6E742E07" w14:textId="77777777" w:rsidR="00904F71" w:rsidRPr="0067417A" w:rsidRDefault="00904F71">
            <w:pPr>
              <w:spacing w:line="360" w:lineRule="auto"/>
              <w:jc w:val="center"/>
              <w:rPr>
                <w:b/>
                <w:color w:val="000000"/>
                <w:sz w:val="18"/>
                <w:szCs w:val="18"/>
              </w:rPr>
            </w:pPr>
          </w:p>
          <w:p w14:paraId="7A16C2D1" w14:textId="77777777" w:rsidR="00904F71" w:rsidRPr="0067417A" w:rsidRDefault="00C922C9">
            <w:pPr>
              <w:spacing w:line="360" w:lineRule="auto"/>
              <w:rPr>
                <w:b/>
                <w:color w:val="000000"/>
                <w:sz w:val="18"/>
                <w:szCs w:val="18"/>
              </w:rPr>
            </w:pPr>
            <w:r w:rsidRPr="0067417A">
              <w:rPr>
                <w:b/>
                <w:color w:val="000000"/>
                <w:sz w:val="18"/>
                <w:szCs w:val="18"/>
              </w:rPr>
              <w:t>Characteristics</w:t>
            </w:r>
          </w:p>
          <w:p w14:paraId="563CCAEE" w14:textId="77777777" w:rsidR="00904F71" w:rsidRPr="0067417A" w:rsidRDefault="00904F71">
            <w:pPr>
              <w:spacing w:line="360" w:lineRule="auto"/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  <w:tc>
          <w:tcPr>
            <w:tcW w:w="193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</w:tcPr>
          <w:p w14:paraId="7541E1CD" w14:textId="77777777" w:rsidR="00904F71" w:rsidRPr="0067417A" w:rsidRDefault="00904F71">
            <w:pPr>
              <w:spacing w:line="360" w:lineRule="auto"/>
              <w:jc w:val="center"/>
              <w:rPr>
                <w:b/>
                <w:color w:val="000000"/>
                <w:sz w:val="18"/>
                <w:szCs w:val="18"/>
              </w:rPr>
            </w:pPr>
          </w:p>
          <w:p w14:paraId="7B807167" w14:textId="77777777" w:rsidR="00904F71" w:rsidRPr="0067417A" w:rsidRDefault="00C922C9">
            <w:pPr>
              <w:spacing w:line="360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67417A">
              <w:rPr>
                <w:b/>
                <w:color w:val="000000"/>
                <w:sz w:val="18"/>
                <w:szCs w:val="18"/>
              </w:rPr>
              <w:t>All</w:t>
            </w:r>
          </w:p>
          <w:p w14:paraId="098B670B" w14:textId="77777777" w:rsidR="00904F71" w:rsidRPr="0067417A" w:rsidRDefault="00C922C9">
            <w:pPr>
              <w:spacing w:line="360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67417A">
              <w:rPr>
                <w:b/>
                <w:color w:val="000000"/>
                <w:sz w:val="18"/>
                <w:szCs w:val="18"/>
              </w:rPr>
              <w:t>patients</w:t>
            </w:r>
          </w:p>
          <w:p w14:paraId="43FCD6C1" w14:textId="77777777" w:rsidR="00904F71" w:rsidRPr="0067417A" w:rsidRDefault="00C922C9">
            <w:pPr>
              <w:spacing w:line="360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67417A">
              <w:rPr>
                <w:b/>
                <w:color w:val="000000"/>
                <w:sz w:val="18"/>
                <w:szCs w:val="18"/>
              </w:rPr>
              <w:t>(n=242)</w:t>
            </w:r>
          </w:p>
        </w:tc>
        <w:tc>
          <w:tcPr>
            <w:tcW w:w="165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</w:tcPr>
          <w:p w14:paraId="55C78813" w14:textId="77777777" w:rsidR="00904F71" w:rsidRPr="0067417A" w:rsidRDefault="00904F71">
            <w:pPr>
              <w:spacing w:line="360" w:lineRule="auto"/>
              <w:jc w:val="center"/>
              <w:rPr>
                <w:b/>
                <w:color w:val="000000"/>
                <w:sz w:val="18"/>
                <w:szCs w:val="18"/>
              </w:rPr>
            </w:pPr>
          </w:p>
          <w:p w14:paraId="62BC1233" w14:textId="77777777" w:rsidR="00904F71" w:rsidRPr="0067417A" w:rsidRDefault="00C922C9">
            <w:pPr>
              <w:spacing w:line="360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67417A">
              <w:rPr>
                <w:b/>
                <w:color w:val="000000"/>
                <w:sz w:val="18"/>
                <w:szCs w:val="18"/>
              </w:rPr>
              <w:t>Without inhalation injury</w:t>
            </w:r>
          </w:p>
          <w:p w14:paraId="64130B70" w14:textId="77777777" w:rsidR="00904F71" w:rsidRPr="0067417A" w:rsidRDefault="00C922C9">
            <w:pPr>
              <w:spacing w:line="360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67417A">
              <w:rPr>
                <w:b/>
                <w:color w:val="000000"/>
                <w:sz w:val="18"/>
                <w:szCs w:val="18"/>
              </w:rPr>
              <w:t>(n=218)</w:t>
            </w:r>
          </w:p>
        </w:tc>
        <w:tc>
          <w:tcPr>
            <w:tcW w:w="152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</w:tcPr>
          <w:p w14:paraId="49AAAA85" w14:textId="77777777" w:rsidR="00904F71" w:rsidRPr="0067417A" w:rsidRDefault="00904F71">
            <w:pPr>
              <w:spacing w:line="360" w:lineRule="auto"/>
              <w:jc w:val="center"/>
              <w:rPr>
                <w:b/>
                <w:color w:val="000000"/>
                <w:sz w:val="18"/>
                <w:szCs w:val="18"/>
              </w:rPr>
            </w:pPr>
          </w:p>
          <w:p w14:paraId="335C7A32" w14:textId="77777777" w:rsidR="00904F71" w:rsidRPr="0067417A" w:rsidRDefault="00C922C9">
            <w:pPr>
              <w:spacing w:line="360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67417A">
              <w:rPr>
                <w:b/>
                <w:color w:val="000000"/>
                <w:sz w:val="18"/>
                <w:szCs w:val="18"/>
              </w:rPr>
              <w:t>With inhalation injury</w:t>
            </w:r>
          </w:p>
          <w:p w14:paraId="7DC8ADBF" w14:textId="77777777" w:rsidR="00904F71" w:rsidRPr="0067417A" w:rsidRDefault="00C922C9">
            <w:pPr>
              <w:spacing w:line="360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67417A">
              <w:rPr>
                <w:b/>
                <w:color w:val="000000"/>
                <w:sz w:val="18"/>
                <w:szCs w:val="18"/>
              </w:rPr>
              <w:t>(n=24)</w:t>
            </w:r>
          </w:p>
        </w:tc>
        <w:tc>
          <w:tcPr>
            <w:tcW w:w="110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2F2F2"/>
          </w:tcPr>
          <w:p w14:paraId="16BE7392" w14:textId="77777777" w:rsidR="00904F71" w:rsidRPr="0067417A" w:rsidRDefault="00904F71">
            <w:pPr>
              <w:spacing w:line="360" w:lineRule="auto"/>
              <w:jc w:val="center"/>
              <w:rPr>
                <w:b/>
                <w:color w:val="000000"/>
                <w:sz w:val="18"/>
                <w:szCs w:val="18"/>
              </w:rPr>
            </w:pPr>
          </w:p>
          <w:p w14:paraId="23647332" w14:textId="77777777" w:rsidR="00904F71" w:rsidRPr="0067417A" w:rsidRDefault="00C922C9">
            <w:pPr>
              <w:spacing w:line="360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67417A">
              <w:rPr>
                <w:b/>
                <w:color w:val="000000"/>
                <w:sz w:val="18"/>
                <w:szCs w:val="18"/>
              </w:rPr>
              <w:t>p</w:t>
            </w:r>
          </w:p>
          <w:p w14:paraId="5FA3FFC2" w14:textId="77777777" w:rsidR="00904F71" w:rsidRPr="0067417A" w:rsidRDefault="00904F71">
            <w:pPr>
              <w:spacing w:line="360" w:lineRule="auto"/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</w:tr>
      <w:tr w:rsidR="00904F71" w:rsidRPr="0067417A" w14:paraId="079D3A50" w14:textId="77777777">
        <w:tc>
          <w:tcPr>
            <w:tcW w:w="2217" w:type="dxa"/>
            <w:shd w:val="clear" w:color="auto" w:fill="FFFFFF"/>
            <w:vAlign w:val="center"/>
          </w:tcPr>
          <w:p w14:paraId="1EF041F4" w14:textId="77777777" w:rsidR="00904F71" w:rsidRPr="0067417A" w:rsidRDefault="00C922C9">
            <w:pPr>
              <w:spacing w:line="600" w:lineRule="auto"/>
              <w:rPr>
                <w:sz w:val="18"/>
                <w:szCs w:val="18"/>
              </w:rPr>
            </w:pPr>
            <w:r w:rsidRPr="0067417A">
              <w:rPr>
                <w:sz w:val="18"/>
                <w:szCs w:val="18"/>
              </w:rPr>
              <w:t xml:space="preserve">   Hematocrit (%)</w:t>
            </w:r>
          </w:p>
        </w:tc>
        <w:tc>
          <w:tcPr>
            <w:tcW w:w="1936" w:type="dxa"/>
            <w:shd w:val="clear" w:color="auto" w:fill="FFFFFF"/>
          </w:tcPr>
          <w:p w14:paraId="021EF607" w14:textId="77777777" w:rsidR="00904F71" w:rsidRPr="0067417A" w:rsidRDefault="00C922C9">
            <w:pPr>
              <w:spacing w:line="600" w:lineRule="auto"/>
              <w:jc w:val="center"/>
              <w:rPr>
                <w:sz w:val="18"/>
                <w:szCs w:val="18"/>
              </w:rPr>
            </w:pPr>
            <w:r w:rsidRPr="0067417A">
              <w:rPr>
                <w:sz w:val="18"/>
                <w:szCs w:val="18"/>
              </w:rPr>
              <w:t>40 ± 9</w:t>
            </w:r>
          </w:p>
        </w:tc>
        <w:tc>
          <w:tcPr>
            <w:tcW w:w="1659" w:type="dxa"/>
            <w:shd w:val="clear" w:color="auto" w:fill="FFFFFF"/>
          </w:tcPr>
          <w:p w14:paraId="78D1097C" w14:textId="77777777" w:rsidR="00904F71" w:rsidRPr="0067417A" w:rsidRDefault="00C922C9">
            <w:pPr>
              <w:spacing w:line="600" w:lineRule="auto"/>
              <w:jc w:val="center"/>
              <w:rPr>
                <w:sz w:val="18"/>
                <w:szCs w:val="18"/>
              </w:rPr>
            </w:pPr>
            <w:r w:rsidRPr="0067417A">
              <w:rPr>
                <w:sz w:val="18"/>
                <w:szCs w:val="18"/>
              </w:rPr>
              <w:t xml:space="preserve">40 ± 9 </w:t>
            </w:r>
          </w:p>
        </w:tc>
        <w:tc>
          <w:tcPr>
            <w:tcW w:w="1521" w:type="dxa"/>
            <w:shd w:val="clear" w:color="auto" w:fill="FFFFFF"/>
          </w:tcPr>
          <w:p w14:paraId="0665DAEE" w14:textId="77777777" w:rsidR="00904F71" w:rsidRPr="0067417A" w:rsidRDefault="00C922C9">
            <w:pPr>
              <w:spacing w:line="600" w:lineRule="auto"/>
              <w:jc w:val="center"/>
              <w:rPr>
                <w:sz w:val="18"/>
                <w:szCs w:val="18"/>
              </w:rPr>
            </w:pPr>
            <w:r w:rsidRPr="0067417A">
              <w:rPr>
                <w:sz w:val="18"/>
                <w:szCs w:val="18"/>
              </w:rPr>
              <w:t xml:space="preserve">43 ± 7 </w:t>
            </w:r>
          </w:p>
        </w:tc>
        <w:tc>
          <w:tcPr>
            <w:tcW w:w="1106" w:type="dxa"/>
            <w:shd w:val="clear" w:color="auto" w:fill="FFFFFF"/>
          </w:tcPr>
          <w:p w14:paraId="0C8C90D7" w14:textId="77777777" w:rsidR="00904F71" w:rsidRPr="0067417A" w:rsidRDefault="00C922C9">
            <w:pPr>
              <w:spacing w:line="600" w:lineRule="auto"/>
              <w:jc w:val="center"/>
              <w:rPr>
                <w:sz w:val="18"/>
                <w:szCs w:val="18"/>
              </w:rPr>
            </w:pPr>
            <w:r w:rsidRPr="0067417A">
              <w:rPr>
                <w:sz w:val="18"/>
                <w:szCs w:val="18"/>
              </w:rPr>
              <w:t>0.076</w:t>
            </w:r>
          </w:p>
        </w:tc>
      </w:tr>
      <w:tr w:rsidR="00904F71" w:rsidRPr="0067417A" w14:paraId="1CE59110" w14:textId="77777777">
        <w:tc>
          <w:tcPr>
            <w:tcW w:w="2217" w:type="dxa"/>
            <w:shd w:val="clear" w:color="auto" w:fill="auto"/>
            <w:vAlign w:val="center"/>
          </w:tcPr>
          <w:p w14:paraId="35D2B700" w14:textId="77777777" w:rsidR="00904F71" w:rsidRPr="0067417A" w:rsidRDefault="00C922C9">
            <w:pPr>
              <w:spacing w:line="600" w:lineRule="auto"/>
              <w:rPr>
                <w:sz w:val="18"/>
                <w:szCs w:val="18"/>
              </w:rPr>
            </w:pPr>
            <w:r w:rsidRPr="0067417A">
              <w:rPr>
                <w:sz w:val="18"/>
                <w:szCs w:val="18"/>
              </w:rPr>
              <w:t xml:space="preserve">   Hemoglobin (g/dL)</w:t>
            </w:r>
          </w:p>
        </w:tc>
        <w:tc>
          <w:tcPr>
            <w:tcW w:w="1936" w:type="dxa"/>
            <w:shd w:val="clear" w:color="auto" w:fill="FFFFFF"/>
          </w:tcPr>
          <w:p w14:paraId="6FC34DB8" w14:textId="77777777" w:rsidR="00904F71" w:rsidRPr="0067417A" w:rsidRDefault="00C922C9">
            <w:pPr>
              <w:spacing w:line="600" w:lineRule="auto"/>
              <w:jc w:val="center"/>
              <w:rPr>
                <w:sz w:val="18"/>
                <w:szCs w:val="18"/>
              </w:rPr>
            </w:pPr>
            <w:r w:rsidRPr="0067417A">
              <w:rPr>
                <w:sz w:val="18"/>
                <w:szCs w:val="18"/>
              </w:rPr>
              <w:t>13.5 ± 3.2</w:t>
            </w:r>
          </w:p>
        </w:tc>
        <w:tc>
          <w:tcPr>
            <w:tcW w:w="1659" w:type="dxa"/>
            <w:shd w:val="clear" w:color="auto" w:fill="FFFFFF"/>
          </w:tcPr>
          <w:p w14:paraId="32897A10" w14:textId="77777777" w:rsidR="00904F71" w:rsidRPr="0067417A" w:rsidRDefault="00C922C9">
            <w:pPr>
              <w:spacing w:line="600" w:lineRule="auto"/>
              <w:jc w:val="center"/>
              <w:rPr>
                <w:sz w:val="18"/>
                <w:szCs w:val="18"/>
              </w:rPr>
            </w:pPr>
            <w:r w:rsidRPr="0067417A">
              <w:rPr>
                <w:sz w:val="18"/>
                <w:szCs w:val="18"/>
              </w:rPr>
              <w:t xml:space="preserve">13.4 ± 3.2 </w:t>
            </w:r>
          </w:p>
        </w:tc>
        <w:tc>
          <w:tcPr>
            <w:tcW w:w="1521" w:type="dxa"/>
            <w:shd w:val="clear" w:color="auto" w:fill="FFFFFF"/>
          </w:tcPr>
          <w:p w14:paraId="5F1C9925" w14:textId="77777777" w:rsidR="00904F71" w:rsidRPr="0067417A" w:rsidRDefault="00C922C9">
            <w:pPr>
              <w:spacing w:line="600" w:lineRule="auto"/>
              <w:jc w:val="center"/>
              <w:rPr>
                <w:sz w:val="18"/>
                <w:szCs w:val="18"/>
              </w:rPr>
            </w:pPr>
            <w:r w:rsidRPr="0067417A">
              <w:rPr>
                <w:sz w:val="18"/>
                <w:szCs w:val="18"/>
              </w:rPr>
              <w:t xml:space="preserve">14.5 ± 2.3 </w:t>
            </w:r>
          </w:p>
        </w:tc>
        <w:tc>
          <w:tcPr>
            <w:tcW w:w="1106" w:type="dxa"/>
            <w:shd w:val="clear" w:color="auto" w:fill="FFFFFF"/>
          </w:tcPr>
          <w:p w14:paraId="672BF868" w14:textId="77777777" w:rsidR="00904F71" w:rsidRPr="0067417A" w:rsidRDefault="00C922C9">
            <w:pPr>
              <w:spacing w:line="600" w:lineRule="auto"/>
              <w:jc w:val="center"/>
              <w:rPr>
                <w:sz w:val="18"/>
                <w:szCs w:val="18"/>
              </w:rPr>
            </w:pPr>
            <w:r w:rsidRPr="0067417A">
              <w:rPr>
                <w:sz w:val="18"/>
                <w:szCs w:val="18"/>
              </w:rPr>
              <w:t>0.121</w:t>
            </w:r>
          </w:p>
        </w:tc>
      </w:tr>
      <w:tr w:rsidR="00904F71" w:rsidRPr="0067417A" w14:paraId="3A400A3C" w14:textId="77777777">
        <w:tc>
          <w:tcPr>
            <w:tcW w:w="2217" w:type="dxa"/>
            <w:shd w:val="clear" w:color="auto" w:fill="FFFFFF"/>
            <w:vAlign w:val="center"/>
          </w:tcPr>
          <w:p w14:paraId="2DFAE024" w14:textId="77777777" w:rsidR="00904F71" w:rsidRPr="0067417A" w:rsidRDefault="00C922C9">
            <w:pPr>
              <w:spacing w:line="600" w:lineRule="auto"/>
              <w:rPr>
                <w:sz w:val="18"/>
                <w:szCs w:val="18"/>
              </w:rPr>
            </w:pPr>
            <w:r w:rsidRPr="0067417A">
              <w:rPr>
                <w:sz w:val="18"/>
                <w:szCs w:val="18"/>
              </w:rPr>
              <w:t xml:space="preserve">   Leukocytes (10³/mm³)</w:t>
            </w:r>
          </w:p>
        </w:tc>
        <w:tc>
          <w:tcPr>
            <w:tcW w:w="1936" w:type="dxa"/>
            <w:shd w:val="clear" w:color="auto" w:fill="FFFFFF"/>
          </w:tcPr>
          <w:p w14:paraId="0C7589F1" w14:textId="77777777" w:rsidR="00904F71" w:rsidRPr="0067417A" w:rsidRDefault="00C922C9">
            <w:pPr>
              <w:spacing w:line="600" w:lineRule="auto"/>
              <w:jc w:val="center"/>
              <w:rPr>
                <w:sz w:val="18"/>
                <w:szCs w:val="18"/>
              </w:rPr>
            </w:pPr>
            <w:r w:rsidRPr="0067417A">
              <w:rPr>
                <w:sz w:val="18"/>
                <w:szCs w:val="18"/>
              </w:rPr>
              <w:t>13.2 (9.1-18.2)</w:t>
            </w:r>
          </w:p>
        </w:tc>
        <w:tc>
          <w:tcPr>
            <w:tcW w:w="1659" w:type="dxa"/>
            <w:shd w:val="clear" w:color="auto" w:fill="FFFFFF"/>
          </w:tcPr>
          <w:p w14:paraId="14399342" w14:textId="77777777" w:rsidR="00904F71" w:rsidRPr="0067417A" w:rsidRDefault="00C922C9">
            <w:pPr>
              <w:spacing w:line="600" w:lineRule="auto"/>
              <w:jc w:val="center"/>
              <w:rPr>
                <w:sz w:val="18"/>
                <w:szCs w:val="18"/>
              </w:rPr>
            </w:pPr>
            <w:r w:rsidRPr="0067417A">
              <w:rPr>
                <w:sz w:val="18"/>
                <w:szCs w:val="18"/>
              </w:rPr>
              <w:t>13.2 (9.1-18.2)</w:t>
            </w:r>
          </w:p>
        </w:tc>
        <w:tc>
          <w:tcPr>
            <w:tcW w:w="1521" w:type="dxa"/>
            <w:shd w:val="clear" w:color="auto" w:fill="FFFFFF"/>
          </w:tcPr>
          <w:p w14:paraId="7FD300FF" w14:textId="77777777" w:rsidR="00904F71" w:rsidRPr="0067417A" w:rsidRDefault="00C922C9">
            <w:pPr>
              <w:spacing w:line="600" w:lineRule="auto"/>
              <w:jc w:val="center"/>
              <w:rPr>
                <w:sz w:val="18"/>
                <w:szCs w:val="18"/>
              </w:rPr>
            </w:pPr>
            <w:r w:rsidRPr="0067417A">
              <w:rPr>
                <w:sz w:val="18"/>
                <w:szCs w:val="18"/>
              </w:rPr>
              <w:t>13.9 (10.6-17.4)</w:t>
            </w:r>
          </w:p>
        </w:tc>
        <w:tc>
          <w:tcPr>
            <w:tcW w:w="1106" w:type="dxa"/>
            <w:shd w:val="clear" w:color="auto" w:fill="FFFFFF"/>
          </w:tcPr>
          <w:p w14:paraId="5CDA356A" w14:textId="77777777" w:rsidR="00904F71" w:rsidRPr="0067417A" w:rsidRDefault="00C922C9">
            <w:pPr>
              <w:spacing w:line="600" w:lineRule="auto"/>
              <w:jc w:val="center"/>
              <w:rPr>
                <w:sz w:val="18"/>
                <w:szCs w:val="18"/>
              </w:rPr>
            </w:pPr>
            <w:r w:rsidRPr="0067417A">
              <w:rPr>
                <w:sz w:val="18"/>
                <w:szCs w:val="18"/>
              </w:rPr>
              <w:t>0.532</w:t>
            </w:r>
          </w:p>
        </w:tc>
      </w:tr>
      <w:tr w:rsidR="00904F71" w:rsidRPr="0067417A" w14:paraId="17193082" w14:textId="77777777">
        <w:tc>
          <w:tcPr>
            <w:tcW w:w="2217" w:type="dxa"/>
            <w:shd w:val="clear" w:color="auto" w:fill="FFFFFF"/>
            <w:vAlign w:val="center"/>
          </w:tcPr>
          <w:p w14:paraId="45D57AC3" w14:textId="77777777" w:rsidR="00904F71" w:rsidRPr="0067417A" w:rsidRDefault="00C922C9">
            <w:pPr>
              <w:spacing w:line="600" w:lineRule="auto"/>
              <w:rPr>
                <w:sz w:val="18"/>
                <w:szCs w:val="18"/>
              </w:rPr>
            </w:pPr>
            <w:r w:rsidRPr="0067417A">
              <w:rPr>
                <w:sz w:val="18"/>
                <w:szCs w:val="18"/>
              </w:rPr>
              <w:t xml:space="preserve">   Platelets (10³/uL)</w:t>
            </w:r>
          </w:p>
        </w:tc>
        <w:tc>
          <w:tcPr>
            <w:tcW w:w="1936" w:type="dxa"/>
            <w:shd w:val="clear" w:color="auto" w:fill="FFFFFF"/>
          </w:tcPr>
          <w:p w14:paraId="29D351F3" w14:textId="77777777" w:rsidR="00904F71" w:rsidRPr="0067417A" w:rsidRDefault="00C922C9">
            <w:pPr>
              <w:spacing w:line="600" w:lineRule="auto"/>
              <w:jc w:val="center"/>
              <w:rPr>
                <w:sz w:val="18"/>
                <w:szCs w:val="18"/>
              </w:rPr>
            </w:pPr>
            <w:r w:rsidRPr="0067417A">
              <w:rPr>
                <w:sz w:val="18"/>
                <w:szCs w:val="18"/>
              </w:rPr>
              <w:t>214 (176-308)</w:t>
            </w:r>
          </w:p>
        </w:tc>
        <w:tc>
          <w:tcPr>
            <w:tcW w:w="1659" w:type="dxa"/>
            <w:shd w:val="clear" w:color="auto" w:fill="FFFFFF"/>
          </w:tcPr>
          <w:p w14:paraId="2AFB9937" w14:textId="77777777" w:rsidR="00904F71" w:rsidRPr="0067417A" w:rsidRDefault="00C922C9">
            <w:pPr>
              <w:spacing w:line="600" w:lineRule="auto"/>
              <w:jc w:val="center"/>
              <w:rPr>
                <w:sz w:val="18"/>
                <w:szCs w:val="18"/>
              </w:rPr>
            </w:pPr>
            <w:r w:rsidRPr="0067417A">
              <w:rPr>
                <w:sz w:val="18"/>
                <w:szCs w:val="18"/>
              </w:rPr>
              <w:t>213 (171-316)</w:t>
            </w:r>
          </w:p>
        </w:tc>
        <w:tc>
          <w:tcPr>
            <w:tcW w:w="1521" w:type="dxa"/>
            <w:shd w:val="clear" w:color="auto" w:fill="FFFFFF"/>
          </w:tcPr>
          <w:p w14:paraId="1131A6D4" w14:textId="77777777" w:rsidR="00904F71" w:rsidRPr="0067417A" w:rsidRDefault="00C922C9">
            <w:pPr>
              <w:spacing w:line="600" w:lineRule="auto"/>
              <w:jc w:val="center"/>
              <w:rPr>
                <w:sz w:val="18"/>
                <w:szCs w:val="18"/>
              </w:rPr>
            </w:pPr>
            <w:r w:rsidRPr="0067417A">
              <w:rPr>
                <w:sz w:val="18"/>
                <w:szCs w:val="18"/>
              </w:rPr>
              <w:t>228 (196 -279)</w:t>
            </w:r>
          </w:p>
        </w:tc>
        <w:tc>
          <w:tcPr>
            <w:tcW w:w="1106" w:type="dxa"/>
            <w:shd w:val="clear" w:color="auto" w:fill="FFFFFF"/>
          </w:tcPr>
          <w:p w14:paraId="38D9D04F" w14:textId="77777777" w:rsidR="00904F71" w:rsidRPr="0067417A" w:rsidRDefault="00C922C9">
            <w:pPr>
              <w:spacing w:line="600" w:lineRule="auto"/>
              <w:jc w:val="center"/>
              <w:rPr>
                <w:sz w:val="18"/>
                <w:szCs w:val="18"/>
              </w:rPr>
            </w:pPr>
            <w:r w:rsidRPr="0067417A">
              <w:rPr>
                <w:sz w:val="18"/>
                <w:szCs w:val="18"/>
              </w:rPr>
              <w:t>0.636</w:t>
            </w:r>
          </w:p>
        </w:tc>
      </w:tr>
      <w:tr w:rsidR="00904F71" w:rsidRPr="0067417A" w14:paraId="0E16B48B" w14:textId="77777777">
        <w:tc>
          <w:tcPr>
            <w:tcW w:w="2217" w:type="dxa"/>
            <w:shd w:val="clear" w:color="auto" w:fill="FFFFFF"/>
            <w:vAlign w:val="center"/>
          </w:tcPr>
          <w:p w14:paraId="3C669B7B" w14:textId="77777777" w:rsidR="00904F71" w:rsidRPr="0067417A" w:rsidRDefault="00C922C9">
            <w:pPr>
              <w:spacing w:line="600" w:lineRule="auto"/>
              <w:rPr>
                <w:sz w:val="18"/>
                <w:szCs w:val="18"/>
              </w:rPr>
            </w:pPr>
            <w:r w:rsidRPr="0067417A">
              <w:rPr>
                <w:sz w:val="18"/>
                <w:szCs w:val="18"/>
              </w:rPr>
              <w:t xml:space="preserve">   Urea (mg/dL)</w:t>
            </w:r>
          </w:p>
        </w:tc>
        <w:tc>
          <w:tcPr>
            <w:tcW w:w="1936" w:type="dxa"/>
            <w:shd w:val="clear" w:color="auto" w:fill="FFFFFF"/>
          </w:tcPr>
          <w:p w14:paraId="476796A0" w14:textId="77777777" w:rsidR="00904F71" w:rsidRPr="0067417A" w:rsidRDefault="00C922C9">
            <w:pPr>
              <w:spacing w:line="600" w:lineRule="auto"/>
              <w:jc w:val="center"/>
              <w:rPr>
                <w:sz w:val="18"/>
                <w:szCs w:val="18"/>
              </w:rPr>
            </w:pPr>
            <w:r w:rsidRPr="0067417A">
              <w:rPr>
                <w:sz w:val="18"/>
                <w:szCs w:val="18"/>
              </w:rPr>
              <w:t>35 (26-49)</w:t>
            </w:r>
          </w:p>
        </w:tc>
        <w:tc>
          <w:tcPr>
            <w:tcW w:w="1659" w:type="dxa"/>
            <w:shd w:val="clear" w:color="auto" w:fill="FFFFFF"/>
          </w:tcPr>
          <w:p w14:paraId="6C0A42E7" w14:textId="77777777" w:rsidR="00904F71" w:rsidRPr="0067417A" w:rsidRDefault="00C922C9">
            <w:pPr>
              <w:spacing w:line="600" w:lineRule="auto"/>
              <w:jc w:val="center"/>
              <w:rPr>
                <w:sz w:val="18"/>
                <w:szCs w:val="18"/>
              </w:rPr>
            </w:pPr>
            <w:r w:rsidRPr="0067417A">
              <w:rPr>
                <w:sz w:val="18"/>
                <w:szCs w:val="18"/>
              </w:rPr>
              <w:t>35 (26-51)</w:t>
            </w:r>
          </w:p>
        </w:tc>
        <w:tc>
          <w:tcPr>
            <w:tcW w:w="1521" w:type="dxa"/>
            <w:shd w:val="clear" w:color="auto" w:fill="FFFFFF"/>
          </w:tcPr>
          <w:p w14:paraId="60B57C65" w14:textId="77777777" w:rsidR="00904F71" w:rsidRPr="0067417A" w:rsidRDefault="00C922C9">
            <w:pPr>
              <w:spacing w:line="600" w:lineRule="auto"/>
              <w:jc w:val="center"/>
              <w:rPr>
                <w:sz w:val="18"/>
                <w:szCs w:val="18"/>
              </w:rPr>
            </w:pPr>
            <w:r w:rsidRPr="0067417A">
              <w:rPr>
                <w:sz w:val="18"/>
                <w:szCs w:val="18"/>
              </w:rPr>
              <w:t>35 (26-39)</w:t>
            </w:r>
          </w:p>
        </w:tc>
        <w:tc>
          <w:tcPr>
            <w:tcW w:w="1106" w:type="dxa"/>
            <w:shd w:val="clear" w:color="auto" w:fill="FFFFFF"/>
          </w:tcPr>
          <w:p w14:paraId="2D721EDC" w14:textId="77777777" w:rsidR="00904F71" w:rsidRPr="0067417A" w:rsidRDefault="00C922C9">
            <w:pPr>
              <w:spacing w:line="600" w:lineRule="auto"/>
              <w:jc w:val="center"/>
              <w:rPr>
                <w:sz w:val="18"/>
                <w:szCs w:val="18"/>
              </w:rPr>
            </w:pPr>
            <w:r w:rsidRPr="0067417A">
              <w:rPr>
                <w:sz w:val="18"/>
                <w:szCs w:val="18"/>
              </w:rPr>
              <w:t>0.353</w:t>
            </w:r>
          </w:p>
        </w:tc>
      </w:tr>
      <w:tr w:rsidR="00904F71" w:rsidRPr="0067417A" w14:paraId="312C23A6" w14:textId="77777777">
        <w:tc>
          <w:tcPr>
            <w:tcW w:w="2217" w:type="dxa"/>
            <w:shd w:val="clear" w:color="auto" w:fill="FFFFFF"/>
            <w:vAlign w:val="center"/>
          </w:tcPr>
          <w:p w14:paraId="1818EB13" w14:textId="77777777" w:rsidR="00904F71" w:rsidRPr="0067417A" w:rsidRDefault="00C922C9">
            <w:pPr>
              <w:spacing w:line="600" w:lineRule="auto"/>
              <w:rPr>
                <w:sz w:val="18"/>
                <w:szCs w:val="18"/>
              </w:rPr>
            </w:pPr>
            <w:r w:rsidRPr="0067417A">
              <w:rPr>
                <w:sz w:val="18"/>
                <w:szCs w:val="18"/>
              </w:rPr>
              <w:t xml:space="preserve">   Creatinine (mg/dL)</w:t>
            </w:r>
          </w:p>
        </w:tc>
        <w:tc>
          <w:tcPr>
            <w:tcW w:w="1936" w:type="dxa"/>
            <w:shd w:val="clear" w:color="auto" w:fill="FFFFFF"/>
          </w:tcPr>
          <w:p w14:paraId="0EFF02AF" w14:textId="77777777" w:rsidR="00904F71" w:rsidRPr="0067417A" w:rsidRDefault="00C922C9">
            <w:pPr>
              <w:spacing w:line="600" w:lineRule="auto"/>
              <w:jc w:val="center"/>
              <w:rPr>
                <w:sz w:val="18"/>
                <w:szCs w:val="18"/>
              </w:rPr>
            </w:pPr>
            <w:r w:rsidRPr="0067417A">
              <w:rPr>
                <w:sz w:val="18"/>
                <w:szCs w:val="18"/>
              </w:rPr>
              <w:t>0.9 (0.8-1.1)</w:t>
            </w:r>
          </w:p>
        </w:tc>
        <w:tc>
          <w:tcPr>
            <w:tcW w:w="1659" w:type="dxa"/>
            <w:shd w:val="clear" w:color="auto" w:fill="FFFFFF"/>
          </w:tcPr>
          <w:p w14:paraId="6816B1B0" w14:textId="77777777" w:rsidR="00904F71" w:rsidRPr="0067417A" w:rsidRDefault="00C922C9">
            <w:pPr>
              <w:spacing w:line="600" w:lineRule="auto"/>
              <w:jc w:val="center"/>
              <w:rPr>
                <w:sz w:val="18"/>
                <w:szCs w:val="18"/>
              </w:rPr>
            </w:pPr>
            <w:r w:rsidRPr="0067417A">
              <w:rPr>
                <w:sz w:val="18"/>
                <w:szCs w:val="18"/>
              </w:rPr>
              <w:t>0.9 (0.8-1.2)</w:t>
            </w:r>
          </w:p>
        </w:tc>
        <w:tc>
          <w:tcPr>
            <w:tcW w:w="1521" w:type="dxa"/>
            <w:shd w:val="clear" w:color="auto" w:fill="FFFFFF"/>
          </w:tcPr>
          <w:p w14:paraId="49AB9D08" w14:textId="77777777" w:rsidR="00904F71" w:rsidRPr="0067417A" w:rsidRDefault="00C922C9">
            <w:pPr>
              <w:spacing w:line="600" w:lineRule="auto"/>
              <w:jc w:val="center"/>
              <w:rPr>
                <w:sz w:val="18"/>
                <w:szCs w:val="18"/>
              </w:rPr>
            </w:pPr>
            <w:r w:rsidRPr="0067417A">
              <w:rPr>
                <w:sz w:val="18"/>
                <w:szCs w:val="18"/>
              </w:rPr>
              <w:t>0.9 (0.8-1)</w:t>
            </w:r>
          </w:p>
        </w:tc>
        <w:tc>
          <w:tcPr>
            <w:tcW w:w="1106" w:type="dxa"/>
            <w:shd w:val="clear" w:color="auto" w:fill="FFFFFF"/>
          </w:tcPr>
          <w:p w14:paraId="57B40B8E" w14:textId="77777777" w:rsidR="00904F71" w:rsidRPr="0067417A" w:rsidRDefault="00C922C9">
            <w:pPr>
              <w:spacing w:line="600" w:lineRule="auto"/>
              <w:jc w:val="center"/>
              <w:rPr>
                <w:sz w:val="18"/>
                <w:szCs w:val="18"/>
              </w:rPr>
            </w:pPr>
            <w:r w:rsidRPr="0067417A">
              <w:rPr>
                <w:sz w:val="18"/>
                <w:szCs w:val="18"/>
              </w:rPr>
              <w:t>0.810</w:t>
            </w:r>
          </w:p>
        </w:tc>
      </w:tr>
      <w:tr w:rsidR="00904F71" w:rsidRPr="0067417A" w14:paraId="34980988" w14:textId="77777777">
        <w:tc>
          <w:tcPr>
            <w:tcW w:w="2217" w:type="dxa"/>
            <w:shd w:val="clear" w:color="auto" w:fill="FFFFFF"/>
            <w:vAlign w:val="center"/>
          </w:tcPr>
          <w:p w14:paraId="056061B6" w14:textId="77777777" w:rsidR="00904F71" w:rsidRPr="0067417A" w:rsidRDefault="00C922C9">
            <w:pPr>
              <w:spacing w:line="600" w:lineRule="auto"/>
              <w:rPr>
                <w:sz w:val="18"/>
                <w:szCs w:val="18"/>
              </w:rPr>
            </w:pPr>
            <w:r w:rsidRPr="0067417A">
              <w:rPr>
                <w:sz w:val="18"/>
                <w:szCs w:val="18"/>
              </w:rPr>
              <w:t xml:space="preserve">   Potassium (mEq/L)</w:t>
            </w:r>
          </w:p>
        </w:tc>
        <w:tc>
          <w:tcPr>
            <w:tcW w:w="1936" w:type="dxa"/>
            <w:shd w:val="clear" w:color="auto" w:fill="FFFFFF"/>
          </w:tcPr>
          <w:p w14:paraId="5D9144C1" w14:textId="77777777" w:rsidR="00904F71" w:rsidRPr="0067417A" w:rsidRDefault="00C922C9">
            <w:pPr>
              <w:spacing w:line="600" w:lineRule="auto"/>
              <w:jc w:val="center"/>
              <w:rPr>
                <w:sz w:val="18"/>
                <w:szCs w:val="18"/>
              </w:rPr>
            </w:pPr>
            <w:r w:rsidRPr="0067417A">
              <w:rPr>
                <w:sz w:val="18"/>
                <w:szCs w:val="18"/>
              </w:rPr>
              <w:t>4.1 ± 0.7</w:t>
            </w:r>
          </w:p>
        </w:tc>
        <w:tc>
          <w:tcPr>
            <w:tcW w:w="1659" w:type="dxa"/>
            <w:shd w:val="clear" w:color="auto" w:fill="FFFFFF"/>
          </w:tcPr>
          <w:p w14:paraId="29077E73" w14:textId="77777777" w:rsidR="00904F71" w:rsidRPr="0067417A" w:rsidRDefault="00C922C9">
            <w:pPr>
              <w:spacing w:line="600" w:lineRule="auto"/>
              <w:jc w:val="center"/>
              <w:rPr>
                <w:sz w:val="18"/>
                <w:szCs w:val="18"/>
              </w:rPr>
            </w:pPr>
            <w:r w:rsidRPr="0067417A">
              <w:rPr>
                <w:sz w:val="18"/>
                <w:szCs w:val="18"/>
              </w:rPr>
              <w:t xml:space="preserve">4.1 ± 0.7 </w:t>
            </w:r>
          </w:p>
        </w:tc>
        <w:tc>
          <w:tcPr>
            <w:tcW w:w="1521" w:type="dxa"/>
            <w:shd w:val="clear" w:color="auto" w:fill="FFFFFF"/>
          </w:tcPr>
          <w:p w14:paraId="1F8ACF8E" w14:textId="77777777" w:rsidR="00904F71" w:rsidRPr="0067417A" w:rsidRDefault="00C922C9">
            <w:pPr>
              <w:spacing w:line="600" w:lineRule="auto"/>
              <w:jc w:val="center"/>
              <w:rPr>
                <w:sz w:val="18"/>
                <w:szCs w:val="18"/>
              </w:rPr>
            </w:pPr>
            <w:r w:rsidRPr="0067417A">
              <w:rPr>
                <w:sz w:val="18"/>
                <w:szCs w:val="18"/>
              </w:rPr>
              <w:t xml:space="preserve">3.7 ± 0.5 </w:t>
            </w:r>
          </w:p>
        </w:tc>
        <w:tc>
          <w:tcPr>
            <w:tcW w:w="1106" w:type="dxa"/>
            <w:shd w:val="clear" w:color="auto" w:fill="FFFFFF"/>
          </w:tcPr>
          <w:p w14:paraId="2B4942E5" w14:textId="77777777" w:rsidR="00904F71" w:rsidRPr="0067417A" w:rsidRDefault="00C922C9">
            <w:pPr>
              <w:spacing w:line="600" w:lineRule="auto"/>
              <w:jc w:val="center"/>
              <w:rPr>
                <w:b/>
                <w:sz w:val="18"/>
                <w:szCs w:val="18"/>
              </w:rPr>
            </w:pPr>
            <w:r w:rsidRPr="0067417A">
              <w:rPr>
                <w:b/>
                <w:sz w:val="18"/>
                <w:szCs w:val="18"/>
              </w:rPr>
              <w:t>0.003</w:t>
            </w:r>
          </w:p>
        </w:tc>
      </w:tr>
      <w:tr w:rsidR="00904F71" w:rsidRPr="0067417A" w14:paraId="172DAD58" w14:textId="77777777">
        <w:tc>
          <w:tcPr>
            <w:tcW w:w="2217" w:type="dxa"/>
            <w:shd w:val="clear" w:color="auto" w:fill="FFFFFF"/>
            <w:vAlign w:val="center"/>
          </w:tcPr>
          <w:p w14:paraId="47B2850A" w14:textId="77777777" w:rsidR="00904F71" w:rsidRPr="0067417A" w:rsidRDefault="00C922C9">
            <w:pPr>
              <w:spacing w:line="600" w:lineRule="auto"/>
              <w:rPr>
                <w:sz w:val="18"/>
                <w:szCs w:val="18"/>
              </w:rPr>
            </w:pPr>
            <w:r w:rsidRPr="0067417A">
              <w:rPr>
                <w:sz w:val="18"/>
                <w:szCs w:val="18"/>
              </w:rPr>
              <w:t xml:space="preserve">   Sodium (mEq/L)</w:t>
            </w:r>
          </w:p>
        </w:tc>
        <w:tc>
          <w:tcPr>
            <w:tcW w:w="1936" w:type="dxa"/>
            <w:shd w:val="clear" w:color="auto" w:fill="FFFFFF"/>
          </w:tcPr>
          <w:p w14:paraId="26A6BA49" w14:textId="77777777" w:rsidR="00904F71" w:rsidRPr="0067417A" w:rsidRDefault="00C922C9">
            <w:pPr>
              <w:spacing w:line="600" w:lineRule="auto"/>
              <w:jc w:val="center"/>
              <w:rPr>
                <w:sz w:val="18"/>
                <w:szCs w:val="18"/>
              </w:rPr>
            </w:pPr>
            <w:r w:rsidRPr="0067417A">
              <w:rPr>
                <w:sz w:val="18"/>
                <w:szCs w:val="18"/>
              </w:rPr>
              <w:t>138 ± 5</w:t>
            </w:r>
          </w:p>
        </w:tc>
        <w:tc>
          <w:tcPr>
            <w:tcW w:w="1659" w:type="dxa"/>
            <w:shd w:val="clear" w:color="auto" w:fill="FFFFFF"/>
          </w:tcPr>
          <w:p w14:paraId="65453A57" w14:textId="77777777" w:rsidR="00904F71" w:rsidRPr="0067417A" w:rsidRDefault="00C922C9">
            <w:pPr>
              <w:spacing w:line="600" w:lineRule="auto"/>
              <w:jc w:val="center"/>
              <w:rPr>
                <w:sz w:val="18"/>
                <w:szCs w:val="18"/>
              </w:rPr>
            </w:pPr>
            <w:r w:rsidRPr="0067417A">
              <w:rPr>
                <w:sz w:val="18"/>
                <w:szCs w:val="18"/>
              </w:rPr>
              <w:t xml:space="preserve">138 ± 6 </w:t>
            </w:r>
          </w:p>
        </w:tc>
        <w:tc>
          <w:tcPr>
            <w:tcW w:w="1521" w:type="dxa"/>
            <w:shd w:val="clear" w:color="auto" w:fill="FFFFFF"/>
          </w:tcPr>
          <w:p w14:paraId="2BDC01CF" w14:textId="77777777" w:rsidR="00904F71" w:rsidRPr="0067417A" w:rsidRDefault="00C922C9">
            <w:pPr>
              <w:spacing w:line="600" w:lineRule="auto"/>
              <w:jc w:val="center"/>
              <w:rPr>
                <w:sz w:val="18"/>
                <w:szCs w:val="18"/>
              </w:rPr>
            </w:pPr>
            <w:r w:rsidRPr="0067417A">
              <w:rPr>
                <w:sz w:val="18"/>
                <w:szCs w:val="18"/>
              </w:rPr>
              <w:t xml:space="preserve">138 ± 3 </w:t>
            </w:r>
          </w:p>
        </w:tc>
        <w:tc>
          <w:tcPr>
            <w:tcW w:w="1106" w:type="dxa"/>
            <w:shd w:val="clear" w:color="auto" w:fill="FFFFFF"/>
          </w:tcPr>
          <w:p w14:paraId="323E32C0" w14:textId="77777777" w:rsidR="00904F71" w:rsidRPr="0067417A" w:rsidRDefault="00C922C9">
            <w:pPr>
              <w:spacing w:line="600" w:lineRule="auto"/>
              <w:jc w:val="center"/>
              <w:rPr>
                <w:sz w:val="18"/>
                <w:szCs w:val="18"/>
              </w:rPr>
            </w:pPr>
            <w:r w:rsidRPr="0067417A">
              <w:rPr>
                <w:sz w:val="18"/>
                <w:szCs w:val="18"/>
              </w:rPr>
              <w:t>0.974</w:t>
            </w:r>
          </w:p>
        </w:tc>
      </w:tr>
      <w:tr w:rsidR="00904F71" w:rsidRPr="0067417A" w14:paraId="71002D80" w14:textId="77777777">
        <w:trPr>
          <w:trHeight w:val="300"/>
        </w:trPr>
        <w:tc>
          <w:tcPr>
            <w:tcW w:w="2217" w:type="dxa"/>
            <w:shd w:val="clear" w:color="auto" w:fill="FFFFFF"/>
            <w:vAlign w:val="center"/>
          </w:tcPr>
          <w:p w14:paraId="4E5FC848" w14:textId="77777777" w:rsidR="00904F71" w:rsidRPr="0067417A" w:rsidRDefault="00C922C9">
            <w:pPr>
              <w:spacing w:line="600" w:lineRule="auto"/>
              <w:rPr>
                <w:sz w:val="18"/>
                <w:szCs w:val="18"/>
              </w:rPr>
            </w:pPr>
            <w:r w:rsidRPr="0067417A">
              <w:rPr>
                <w:sz w:val="18"/>
                <w:szCs w:val="18"/>
              </w:rPr>
              <w:t xml:space="preserve">   Albumin (g/dL)</w:t>
            </w:r>
          </w:p>
        </w:tc>
        <w:tc>
          <w:tcPr>
            <w:tcW w:w="1936" w:type="dxa"/>
            <w:shd w:val="clear" w:color="auto" w:fill="FFFFFF"/>
          </w:tcPr>
          <w:p w14:paraId="4B935EA7" w14:textId="77777777" w:rsidR="00904F71" w:rsidRPr="0067417A" w:rsidRDefault="00C922C9">
            <w:pPr>
              <w:spacing w:line="600" w:lineRule="auto"/>
              <w:jc w:val="center"/>
              <w:rPr>
                <w:sz w:val="18"/>
                <w:szCs w:val="18"/>
              </w:rPr>
            </w:pPr>
            <w:r w:rsidRPr="0067417A">
              <w:rPr>
                <w:sz w:val="18"/>
                <w:szCs w:val="18"/>
              </w:rPr>
              <w:t>2.9 ± 0.7</w:t>
            </w:r>
          </w:p>
        </w:tc>
        <w:tc>
          <w:tcPr>
            <w:tcW w:w="1659" w:type="dxa"/>
            <w:shd w:val="clear" w:color="auto" w:fill="FFFFFF"/>
          </w:tcPr>
          <w:p w14:paraId="6FA3071B" w14:textId="77777777" w:rsidR="00904F71" w:rsidRPr="0067417A" w:rsidRDefault="00C922C9">
            <w:pPr>
              <w:spacing w:line="600" w:lineRule="auto"/>
              <w:jc w:val="center"/>
              <w:rPr>
                <w:sz w:val="18"/>
                <w:szCs w:val="18"/>
              </w:rPr>
            </w:pPr>
            <w:r w:rsidRPr="0067417A">
              <w:rPr>
                <w:sz w:val="18"/>
                <w:szCs w:val="18"/>
              </w:rPr>
              <w:t xml:space="preserve">2.8 ± 0.7 </w:t>
            </w:r>
          </w:p>
        </w:tc>
        <w:tc>
          <w:tcPr>
            <w:tcW w:w="1521" w:type="dxa"/>
            <w:shd w:val="clear" w:color="auto" w:fill="FFFFFF"/>
          </w:tcPr>
          <w:p w14:paraId="5C5479DD" w14:textId="77777777" w:rsidR="00904F71" w:rsidRPr="0067417A" w:rsidRDefault="00C922C9">
            <w:pPr>
              <w:spacing w:line="600" w:lineRule="auto"/>
              <w:jc w:val="center"/>
              <w:rPr>
                <w:sz w:val="18"/>
                <w:szCs w:val="18"/>
              </w:rPr>
            </w:pPr>
            <w:r w:rsidRPr="0067417A">
              <w:rPr>
                <w:sz w:val="18"/>
                <w:szCs w:val="18"/>
              </w:rPr>
              <w:t xml:space="preserve">3.6 ± 0.6 </w:t>
            </w:r>
          </w:p>
        </w:tc>
        <w:tc>
          <w:tcPr>
            <w:tcW w:w="1106" w:type="dxa"/>
            <w:shd w:val="clear" w:color="auto" w:fill="FFFFFF"/>
          </w:tcPr>
          <w:p w14:paraId="2FD3F238" w14:textId="77777777" w:rsidR="00904F71" w:rsidRPr="0067417A" w:rsidRDefault="00C922C9">
            <w:pPr>
              <w:spacing w:line="600" w:lineRule="auto"/>
              <w:jc w:val="center"/>
              <w:rPr>
                <w:b/>
                <w:sz w:val="18"/>
                <w:szCs w:val="18"/>
              </w:rPr>
            </w:pPr>
            <w:r w:rsidRPr="0067417A">
              <w:rPr>
                <w:b/>
                <w:sz w:val="18"/>
                <w:szCs w:val="18"/>
              </w:rPr>
              <w:t>&lt;0.001</w:t>
            </w:r>
          </w:p>
        </w:tc>
      </w:tr>
      <w:tr w:rsidR="00904F71" w:rsidRPr="0067417A" w14:paraId="534A472C" w14:textId="77777777">
        <w:trPr>
          <w:trHeight w:val="300"/>
        </w:trPr>
        <w:tc>
          <w:tcPr>
            <w:tcW w:w="2217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2EDE7B91" w14:textId="77777777" w:rsidR="00904F71" w:rsidRPr="0067417A" w:rsidRDefault="00C922C9">
            <w:pPr>
              <w:spacing w:line="600" w:lineRule="auto"/>
              <w:rPr>
                <w:sz w:val="18"/>
                <w:szCs w:val="18"/>
              </w:rPr>
            </w:pPr>
            <w:r w:rsidRPr="0067417A">
              <w:rPr>
                <w:sz w:val="18"/>
                <w:szCs w:val="18"/>
              </w:rPr>
              <w:t xml:space="preserve">   Lactate (mg/dL)</w:t>
            </w:r>
          </w:p>
        </w:tc>
        <w:tc>
          <w:tcPr>
            <w:tcW w:w="1936" w:type="dxa"/>
            <w:tcBorders>
              <w:bottom w:val="single" w:sz="4" w:space="0" w:color="000000"/>
            </w:tcBorders>
            <w:shd w:val="clear" w:color="auto" w:fill="FFFFFF"/>
          </w:tcPr>
          <w:p w14:paraId="28372B17" w14:textId="77777777" w:rsidR="00904F71" w:rsidRPr="0067417A" w:rsidRDefault="00C922C9">
            <w:pPr>
              <w:spacing w:line="600" w:lineRule="auto"/>
              <w:jc w:val="center"/>
              <w:rPr>
                <w:sz w:val="18"/>
                <w:szCs w:val="18"/>
              </w:rPr>
            </w:pPr>
            <w:r w:rsidRPr="0067417A">
              <w:rPr>
                <w:sz w:val="18"/>
                <w:szCs w:val="18"/>
              </w:rPr>
              <w:t>1.7 (1.1-2.5)</w:t>
            </w:r>
          </w:p>
        </w:tc>
        <w:tc>
          <w:tcPr>
            <w:tcW w:w="1659" w:type="dxa"/>
            <w:tcBorders>
              <w:bottom w:val="single" w:sz="4" w:space="0" w:color="000000"/>
            </w:tcBorders>
            <w:shd w:val="clear" w:color="auto" w:fill="FFFFFF"/>
          </w:tcPr>
          <w:p w14:paraId="677CDAC8" w14:textId="77777777" w:rsidR="00904F71" w:rsidRPr="0067417A" w:rsidRDefault="00C922C9">
            <w:pPr>
              <w:spacing w:line="600" w:lineRule="auto"/>
              <w:jc w:val="center"/>
              <w:rPr>
                <w:sz w:val="18"/>
                <w:szCs w:val="18"/>
              </w:rPr>
            </w:pPr>
            <w:r w:rsidRPr="0067417A">
              <w:rPr>
                <w:sz w:val="18"/>
                <w:szCs w:val="18"/>
              </w:rPr>
              <w:t>1.7 (1.1-2.5)</w:t>
            </w:r>
          </w:p>
        </w:tc>
        <w:tc>
          <w:tcPr>
            <w:tcW w:w="1521" w:type="dxa"/>
            <w:tcBorders>
              <w:bottom w:val="single" w:sz="4" w:space="0" w:color="000000"/>
            </w:tcBorders>
            <w:shd w:val="clear" w:color="auto" w:fill="FFFFFF"/>
          </w:tcPr>
          <w:p w14:paraId="3BE22B29" w14:textId="77777777" w:rsidR="00904F71" w:rsidRPr="0067417A" w:rsidRDefault="00C922C9">
            <w:pPr>
              <w:spacing w:line="600" w:lineRule="auto"/>
              <w:jc w:val="center"/>
              <w:rPr>
                <w:sz w:val="18"/>
                <w:szCs w:val="18"/>
              </w:rPr>
            </w:pPr>
            <w:r w:rsidRPr="0067417A">
              <w:rPr>
                <w:sz w:val="18"/>
                <w:szCs w:val="18"/>
              </w:rPr>
              <w:t xml:space="preserve">1.9 (1.1-2.4) </w:t>
            </w:r>
          </w:p>
        </w:tc>
        <w:tc>
          <w:tcPr>
            <w:tcW w:w="1106" w:type="dxa"/>
            <w:tcBorders>
              <w:bottom w:val="single" w:sz="4" w:space="0" w:color="000000"/>
            </w:tcBorders>
            <w:shd w:val="clear" w:color="auto" w:fill="FFFFFF"/>
          </w:tcPr>
          <w:p w14:paraId="6E9E8B13" w14:textId="77777777" w:rsidR="00904F71" w:rsidRPr="0067417A" w:rsidRDefault="00C922C9">
            <w:pPr>
              <w:spacing w:line="600" w:lineRule="auto"/>
              <w:jc w:val="center"/>
              <w:rPr>
                <w:sz w:val="18"/>
                <w:szCs w:val="18"/>
              </w:rPr>
            </w:pPr>
            <w:r w:rsidRPr="0067417A">
              <w:rPr>
                <w:sz w:val="18"/>
                <w:szCs w:val="18"/>
              </w:rPr>
              <w:t>0.988</w:t>
            </w:r>
          </w:p>
        </w:tc>
      </w:tr>
    </w:tbl>
    <w:p w14:paraId="639932C8" w14:textId="77777777" w:rsidR="00904F71" w:rsidRPr="0067417A" w:rsidRDefault="00C922C9">
      <w:r w:rsidRPr="0067417A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073E0DA8" wp14:editId="309CC02C">
                <wp:simplePos x="0" y="0"/>
                <wp:positionH relativeFrom="column">
                  <wp:posOffset>1</wp:posOffset>
                </wp:positionH>
                <wp:positionV relativeFrom="paragraph">
                  <wp:posOffset>127000</wp:posOffset>
                </wp:positionV>
                <wp:extent cx="5496560" cy="1150664"/>
                <wp:effectExtent l="0" t="0" r="0" b="0"/>
                <wp:wrapSquare wrapText="bothSides" distT="0" distB="0" distL="114300" distR="114300"/>
                <wp:docPr id="3" name="Retâ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96560" cy="115066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B9720A9" w14:textId="24D2E8AF" w:rsidR="00904F71" w:rsidRDefault="00C922C9">
                            <w:pPr>
                              <w:spacing w:line="275" w:lineRule="auto"/>
                              <w:jc w:val="both"/>
                              <w:textDirection w:val="btLr"/>
                            </w:pPr>
                            <w:r>
                              <w:rPr>
                                <w:rFonts w:eastAsia="Times New Roman"/>
                                <w:color w:val="000000"/>
                                <w:sz w:val="16"/>
                              </w:rPr>
                              <w:t xml:space="preserve">Values are mean ± SD or median </w:t>
                            </w:r>
                            <w:r w:rsidR="004B5432">
                              <w:rPr>
                                <w:rFonts w:eastAsia="Times New Roman"/>
                                <w:color w:val="000000"/>
                                <w:sz w:val="16"/>
                              </w:rPr>
                              <w:t>(IQR)</w:t>
                            </w:r>
                            <w:r w:rsidR="00B90F56">
                              <w:rPr>
                                <w:rFonts w:eastAsia="Times New Roman"/>
                                <w:color w:val="000000"/>
                                <w:sz w:val="16"/>
                              </w:rPr>
                              <w:t xml:space="preserve">, </w:t>
                            </w:r>
                            <w:r w:rsidR="00B90F56" w:rsidRPr="00B90F56">
                              <w:rPr>
                                <w:rFonts w:eastAsia="Times New Roman"/>
                                <w:color w:val="000000"/>
                                <w:sz w:val="16"/>
                              </w:rPr>
                              <w:t>unless otherwise stated</w:t>
                            </w:r>
                            <w:r>
                              <w:rPr>
                                <w:rFonts w:eastAsia="Times New Roman"/>
                                <w:color w:val="000000"/>
                                <w:sz w:val="16"/>
                              </w:rPr>
                              <w:t>.</w:t>
                            </w:r>
                          </w:p>
                          <w:p w14:paraId="1484A817" w14:textId="77777777" w:rsidR="00904F71" w:rsidRDefault="00904F71">
                            <w:pPr>
                              <w:spacing w:line="275" w:lineRule="auto"/>
                              <w:jc w:val="both"/>
                              <w:textDirection w:val="btLr"/>
                            </w:pPr>
                          </w:p>
                          <w:p w14:paraId="4031242A" w14:textId="77777777" w:rsidR="00904F71" w:rsidRDefault="00904F71">
                            <w:pPr>
                              <w:spacing w:line="275" w:lineRule="auto"/>
                              <w:jc w:val="both"/>
                              <w:textDirection w:val="btLr"/>
                            </w:pPr>
                          </w:p>
                          <w:p w14:paraId="384546BC" w14:textId="77777777" w:rsidR="00904F71" w:rsidRDefault="00904F71">
                            <w:pPr>
                              <w:spacing w:line="275" w:lineRule="auto"/>
                              <w:jc w:val="both"/>
                              <w:textDirection w:val="btLr"/>
                            </w:pPr>
                          </w:p>
                          <w:p w14:paraId="54B76E37" w14:textId="77777777" w:rsidR="00904F71" w:rsidRDefault="00904F71">
                            <w:pPr>
                              <w:spacing w:line="275" w:lineRule="auto"/>
                              <w:jc w:val="both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tângulo 3" o:spid="_x0000_s1026" style="position:absolute;margin-left:0;margin-top:10pt;width:432.8pt;height:90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" filled="f" stroked="f">
                <v:textbox inset="91425emu,45700emu,91425emu,45700emu">
                  <w:txbxContent>
                    <w:p w14:paraId="6B9720A9" w14:textId="24D2E8AF" w:rsidR="00904F71" w:rsidRDefault="00C922C9">
                      <w:pPr>
                        <w:spacing w:line="275" w:lineRule="auto"/>
                        <w:jc w:val="both"/>
                        <w:textDirection w:val="btLr"/>
                      </w:pPr>
                      <w:r>
                        <w:rPr>
                          <w:rFonts w:eastAsia="Times New Roman"/>
                          <w:color w:val="000000"/>
                          <w:sz w:val="16"/>
                        </w:rPr>
                        <w:t xml:space="preserve">Values are mean ± SD or median </w:t>
                      </w:r>
                      <w:r w:rsidR="004B5432">
                        <w:rPr>
                          <w:rFonts w:eastAsia="Times New Roman"/>
                          <w:color w:val="000000"/>
                          <w:sz w:val="16"/>
                        </w:rPr>
                        <w:t>(IQR)</w:t>
                      </w:r>
                      <w:r w:rsidR="00B90F56">
                        <w:rPr>
                          <w:rFonts w:eastAsia="Times New Roman"/>
                          <w:color w:val="000000"/>
                          <w:sz w:val="16"/>
                        </w:rPr>
                        <w:t xml:space="preserve">, </w:t>
                      </w:r>
                      <w:r w:rsidR="00B90F56" w:rsidRPr="00B90F56">
                        <w:rPr>
                          <w:rFonts w:eastAsia="Times New Roman"/>
                          <w:color w:val="000000"/>
                          <w:sz w:val="16"/>
                        </w:rPr>
                        <w:t>unless otherwise stated</w:t>
                      </w:r>
                      <w:r>
                        <w:rPr>
                          <w:rFonts w:eastAsia="Times New Roman"/>
                          <w:color w:val="000000"/>
                          <w:sz w:val="16"/>
                        </w:rPr>
                        <w:t>.</w:t>
                      </w:r>
                    </w:p>
                    <w:p w14:paraId="1484A817" w14:textId="77777777" w:rsidR="00904F71" w:rsidRDefault="00904F71">
                      <w:pPr>
                        <w:spacing w:line="275" w:lineRule="auto"/>
                        <w:jc w:val="both"/>
                        <w:textDirection w:val="btLr"/>
                      </w:pPr>
                    </w:p>
                    <w:p w14:paraId="4031242A" w14:textId="77777777" w:rsidR="00904F71" w:rsidRDefault="00904F71">
                      <w:pPr>
                        <w:spacing w:line="275" w:lineRule="auto"/>
                        <w:jc w:val="both"/>
                        <w:textDirection w:val="btLr"/>
                      </w:pPr>
                    </w:p>
                    <w:p w14:paraId="384546BC" w14:textId="77777777" w:rsidR="00904F71" w:rsidRDefault="00904F71">
                      <w:pPr>
                        <w:spacing w:line="275" w:lineRule="auto"/>
                        <w:jc w:val="both"/>
                        <w:textDirection w:val="btLr"/>
                      </w:pPr>
                    </w:p>
                    <w:p w14:paraId="54B76E37" w14:textId="77777777" w:rsidR="00904F71" w:rsidRDefault="00904F71">
                      <w:pPr>
                        <w:spacing w:line="275" w:lineRule="auto"/>
                        <w:jc w:val="both"/>
                        <w:textDirection w:val="btL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sectPr w:rsidR="00904F71" w:rsidRPr="0067417A">
      <w:pgSz w:w="11906" w:h="16838"/>
      <w:pgMar w:top="568" w:right="1701" w:bottom="1417" w:left="1701" w:header="2381" w:footer="709" w:gutter="0"/>
      <w:pgNumType w:start="1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游明朝">
    <w:panose1 w:val="00000000000000000000"/>
    <w:charset w:val="8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Revisor">
    <w15:presenceInfo w15:providerId="None" w15:userId="Revis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4F71"/>
    <w:rsid w:val="0029437E"/>
    <w:rsid w:val="004B5432"/>
    <w:rsid w:val="0052339B"/>
    <w:rsid w:val="005F467F"/>
    <w:rsid w:val="006276ED"/>
    <w:rsid w:val="0067417A"/>
    <w:rsid w:val="006D6BED"/>
    <w:rsid w:val="008838E7"/>
    <w:rsid w:val="00904F71"/>
    <w:rsid w:val="009D5502"/>
    <w:rsid w:val="009E6F42"/>
    <w:rsid w:val="00AC2F36"/>
    <w:rsid w:val="00B90F56"/>
    <w:rsid w:val="00BF594B"/>
    <w:rsid w:val="00C16AFD"/>
    <w:rsid w:val="00C922C9"/>
    <w:rsid w:val="00DC18BC"/>
    <w:rsid w:val="00EA47D2"/>
    <w:rsid w:val="00EF46A6"/>
    <w:rsid w:val="00F42611"/>
    <w:rsid w:val="00FE1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6C11BE1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en-US" w:eastAsia="pt-B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5312"/>
    <w:rPr>
      <w:rFonts w:eastAsia="Cambria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MediumShading2-Accent5">
    <w:name w:val="Medium Shading 2 Accent 5"/>
    <w:basedOn w:val="TableNormal"/>
    <w:uiPriority w:val="64"/>
    <w:rsid w:val="00175312"/>
    <w:rPr>
      <w:rFonts w:eastAsiaTheme="minorEastAsia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customStyle="1" w:styleId="Normal1">
    <w:name w:val="Normal1"/>
    <w:rsid w:val="00624A48"/>
    <w:pPr>
      <w:spacing w:line="276" w:lineRule="auto"/>
    </w:pPr>
    <w:rPr>
      <w:rFonts w:ascii="Arial" w:eastAsia="Arial" w:hAnsi="Arial" w:cs="Arial"/>
      <w:lang w:val="uz-Cyrl-UZ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303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303F"/>
    <w:rPr>
      <w:rFonts w:ascii="Lucida Grande" w:eastAsia="Cambria" w:hAnsi="Lucida Grande" w:cs="Lucida Grande"/>
      <w:sz w:val="18"/>
      <w:szCs w:val="18"/>
      <w:lang w:eastAsia="pt-BR"/>
    </w:rPr>
  </w:style>
  <w:style w:type="character" w:styleId="CommentReference">
    <w:name w:val="annotation reference"/>
    <w:basedOn w:val="DefaultParagraphFont"/>
    <w:uiPriority w:val="99"/>
    <w:semiHidden/>
    <w:unhideWhenUsed/>
    <w:rsid w:val="00CF09A8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F09A8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F09A8"/>
    <w:rPr>
      <w:rFonts w:ascii="Times New Roman" w:eastAsia="Cambria" w:hAnsi="Times New Roman" w:cs="Times New Roman"/>
      <w:sz w:val="24"/>
      <w:szCs w:val="24"/>
      <w:lang w:eastAsia="pt-B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09A8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09A8"/>
    <w:rPr>
      <w:rFonts w:ascii="Times New Roman" w:eastAsia="Cambria" w:hAnsi="Times New Roman" w:cs="Times New Roman"/>
      <w:b/>
      <w:bCs/>
      <w:sz w:val="20"/>
      <w:szCs w:val="20"/>
      <w:lang w:eastAsia="pt-BR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2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color w:val="FFFFFF"/>
      </w:r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5B9BD5"/>
      </w:tcPr>
    </w:tblStylePr>
    <w:tblStylePr w:type="lastRow">
      <w:pPr>
        <w:spacing w:before="0" w:after="0" w:line="240" w:lineRule="auto"/>
      </w:pPr>
      <w:rPr>
        <w:color w:val="000000"/>
      </w:rPr>
      <w:tblPr/>
      <w:tcPr>
        <w:tcBorders>
          <w:top w:val="single" w:sz="6" w:space="0" w:color="000000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color w:val="FFFFFF"/>
      </w:rPr>
      <w:tblPr/>
      <w:tcPr>
        <w:tcBorders>
          <w:top w:val="nil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5B9BD5"/>
      </w:tcPr>
    </w:tblStylePr>
    <w:tblStylePr w:type="lastCol">
      <w:rPr>
        <w:b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</w:tcPr>
    </w:tblStylePr>
  </w:style>
  <w:style w:type="table" w:customStyle="1" w:styleId="a0">
    <w:basedOn w:val="TableNormal2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Revision">
    <w:name w:val="Revision"/>
    <w:hidden/>
    <w:uiPriority w:val="99"/>
    <w:semiHidden/>
    <w:rsid w:val="004B5432"/>
    <w:rPr>
      <w:rFonts w:eastAsia="Cambria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en-US" w:eastAsia="pt-B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5312"/>
    <w:rPr>
      <w:rFonts w:eastAsia="Cambria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MediumShading2-Accent5">
    <w:name w:val="Medium Shading 2 Accent 5"/>
    <w:basedOn w:val="TableNormal"/>
    <w:uiPriority w:val="64"/>
    <w:rsid w:val="00175312"/>
    <w:rPr>
      <w:rFonts w:eastAsiaTheme="minorEastAsia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customStyle="1" w:styleId="Normal1">
    <w:name w:val="Normal1"/>
    <w:rsid w:val="00624A48"/>
    <w:pPr>
      <w:spacing w:line="276" w:lineRule="auto"/>
    </w:pPr>
    <w:rPr>
      <w:rFonts w:ascii="Arial" w:eastAsia="Arial" w:hAnsi="Arial" w:cs="Arial"/>
      <w:lang w:val="uz-Cyrl-UZ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303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303F"/>
    <w:rPr>
      <w:rFonts w:ascii="Lucida Grande" w:eastAsia="Cambria" w:hAnsi="Lucida Grande" w:cs="Lucida Grande"/>
      <w:sz w:val="18"/>
      <w:szCs w:val="18"/>
      <w:lang w:eastAsia="pt-BR"/>
    </w:rPr>
  </w:style>
  <w:style w:type="character" w:styleId="CommentReference">
    <w:name w:val="annotation reference"/>
    <w:basedOn w:val="DefaultParagraphFont"/>
    <w:uiPriority w:val="99"/>
    <w:semiHidden/>
    <w:unhideWhenUsed/>
    <w:rsid w:val="00CF09A8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F09A8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F09A8"/>
    <w:rPr>
      <w:rFonts w:ascii="Times New Roman" w:eastAsia="Cambria" w:hAnsi="Times New Roman" w:cs="Times New Roman"/>
      <w:sz w:val="24"/>
      <w:szCs w:val="24"/>
      <w:lang w:eastAsia="pt-B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09A8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09A8"/>
    <w:rPr>
      <w:rFonts w:ascii="Times New Roman" w:eastAsia="Cambria" w:hAnsi="Times New Roman" w:cs="Times New Roman"/>
      <w:b/>
      <w:bCs/>
      <w:sz w:val="20"/>
      <w:szCs w:val="20"/>
      <w:lang w:eastAsia="pt-BR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2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color w:val="FFFFFF"/>
      </w:r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5B9BD5"/>
      </w:tcPr>
    </w:tblStylePr>
    <w:tblStylePr w:type="lastRow">
      <w:pPr>
        <w:spacing w:before="0" w:after="0" w:line="240" w:lineRule="auto"/>
      </w:pPr>
      <w:rPr>
        <w:color w:val="000000"/>
      </w:rPr>
      <w:tblPr/>
      <w:tcPr>
        <w:tcBorders>
          <w:top w:val="single" w:sz="6" w:space="0" w:color="000000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color w:val="FFFFFF"/>
      </w:rPr>
      <w:tblPr/>
      <w:tcPr>
        <w:tcBorders>
          <w:top w:val="nil"/>
          <w:left w:val="nil"/>
          <w:bottom w:val="single" w:sz="18" w:space="0" w:color="000000"/>
          <w:right w:val="nil"/>
          <w:insideH w:val="nil"/>
          <w:insideV w:val="nil"/>
        </w:tcBorders>
        <w:shd w:val="clear" w:color="auto" w:fill="5B9BD5"/>
      </w:tcPr>
    </w:tblStylePr>
    <w:tblStylePr w:type="lastCol">
      <w:rPr>
        <w:b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000000"/>
          <w:left w:val="nil"/>
          <w:bottom w:val="single" w:sz="18" w:space="0" w:color="000000"/>
          <w:right w:val="nil"/>
          <w:insideH w:val="nil"/>
          <w:insideV w:val="nil"/>
        </w:tcBorders>
      </w:tcPr>
    </w:tblStylePr>
  </w:style>
  <w:style w:type="table" w:customStyle="1" w:styleId="a0">
    <w:basedOn w:val="TableNormal2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Revision">
    <w:name w:val="Revision"/>
    <w:hidden/>
    <w:uiPriority w:val="99"/>
    <w:semiHidden/>
    <w:rsid w:val="004B5432"/>
    <w:rPr>
      <w:rFonts w:eastAsia="Cambr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8" Type="http://schemas.microsoft.com/office/2011/relationships/people" Target="people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uqWD15mcr5mS34qJZ2C7SzCnhrA==">CgMxLjA4AHIhMTV0cDdCZW1TTGotWFRZcV9FNDhYS2ZnZG1EdUd4dW9G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125</Words>
  <Characters>716</Characters>
  <Application>Microsoft Macintosh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Priscila Bellaver</dc:creator>
  <cp:lastModifiedBy>Tatiana</cp:lastModifiedBy>
  <cp:revision>13</cp:revision>
  <dcterms:created xsi:type="dcterms:W3CDTF">2024-12-06T22:20:00Z</dcterms:created>
  <dcterms:modified xsi:type="dcterms:W3CDTF">2025-03-06T15:01:00Z</dcterms:modified>
</cp:coreProperties>
</file>